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436A7" w14:textId="77777777" w:rsidR="00CF515F" w:rsidRPr="00CF515F" w:rsidRDefault="00CF515F" w:rsidP="00CF515F">
      <w:pPr>
        <w:pStyle w:val="Naslov2"/>
        <w:ind w:left="6372" w:firstLine="708"/>
        <w:rPr>
          <w:rFonts w:asciiTheme="minorHAnsi" w:hAnsiTheme="minorHAnsi"/>
          <w:b w:val="0"/>
          <w:i/>
          <w:color w:val="000000"/>
          <w:sz w:val="24"/>
          <w:szCs w:val="24"/>
        </w:rPr>
      </w:pPr>
      <w:r>
        <w:rPr>
          <w:rFonts w:asciiTheme="minorHAnsi" w:hAnsiTheme="minorHAnsi"/>
          <w:b w:val="0"/>
          <w:i/>
          <w:color w:val="000000"/>
          <w:sz w:val="24"/>
          <w:szCs w:val="24"/>
        </w:rPr>
        <w:t xml:space="preserve">   </w:t>
      </w:r>
      <w:r w:rsidRPr="00CF515F">
        <w:rPr>
          <w:rFonts w:asciiTheme="minorHAnsi" w:hAnsiTheme="minorHAnsi"/>
          <w:b w:val="0"/>
          <w:i/>
          <w:color w:val="000000"/>
          <w:sz w:val="24"/>
          <w:szCs w:val="24"/>
        </w:rPr>
        <w:t xml:space="preserve">           </w:t>
      </w:r>
      <w:bookmarkStart w:id="0" w:name="OLE_LINK1"/>
      <w:bookmarkStart w:id="1" w:name="OLE_LINK2"/>
      <w:r w:rsidRPr="00CF515F">
        <w:rPr>
          <w:rFonts w:asciiTheme="minorHAnsi" w:hAnsiTheme="minorHAnsi"/>
          <w:b w:val="0"/>
          <w:i/>
          <w:color w:val="000000"/>
          <w:sz w:val="24"/>
          <w:szCs w:val="24"/>
        </w:rPr>
        <w:t>Priloga št. 2</w:t>
      </w:r>
      <w:bookmarkEnd w:id="0"/>
      <w:bookmarkEnd w:id="1"/>
    </w:p>
    <w:p w14:paraId="1781A1A7" w14:textId="77777777" w:rsidR="009F346A" w:rsidRDefault="009F346A" w:rsidP="009F346A"/>
    <w:p w14:paraId="6323363E" w14:textId="77777777" w:rsidR="009F346A" w:rsidRPr="00525591" w:rsidRDefault="009F346A" w:rsidP="009F346A">
      <w:pPr>
        <w:spacing w:line="288" w:lineRule="auto"/>
        <w:rPr>
          <w:rFonts w:ascii="Calibri" w:hAnsi="Calibri"/>
          <w:color w:val="000000"/>
          <w:sz w:val="24"/>
          <w:szCs w:val="24"/>
        </w:rPr>
      </w:pPr>
      <w:r w:rsidRPr="00525591">
        <w:rPr>
          <w:rFonts w:ascii="Calibri" w:hAnsi="Calibri"/>
          <w:color w:val="000000"/>
          <w:sz w:val="24"/>
          <w:szCs w:val="24"/>
        </w:rPr>
        <w:t>N</w:t>
      </w:r>
      <w:r w:rsidR="007D090E">
        <w:rPr>
          <w:rFonts w:ascii="Calibri" w:hAnsi="Calibri"/>
          <w:color w:val="000000"/>
          <w:sz w:val="24"/>
          <w:szCs w:val="24"/>
        </w:rPr>
        <w:t>aziv in n</w:t>
      </w:r>
      <w:r w:rsidRPr="00525591">
        <w:rPr>
          <w:rFonts w:ascii="Calibri" w:hAnsi="Calibri"/>
          <w:color w:val="000000"/>
          <w:sz w:val="24"/>
          <w:szCs w:val="24"/>
        </w:rPr>
        <w:t>aslov ponudnika:</w:t>
      </w:r>
    </w:p>
    <w:p w14:paraId="58E4D9AA" w14:textId="77777777" w:rsidR="009F346A" w:rsidRPr="00525591" w:rsidRDefault="009F346A" w:rsidP="009F346A">
      <w:pPr>
        <w:spacing w:line="288" w:lineRule="auto"/>
        <w:rPr>
          <w:rFonts w:ascii="Calibri" w:hAnsi="Calibri"/>
          <w:b/>
          <w:color w:val="000000"/>
          <w:sz w:val="24"/>
          <w:szCs w:val="24"/>
        </w:rPr>
      </w:pPr>
    </w:p>
    <w:p w14:paraId="5E7F333C" w14:textId="7EAB5D26" w:rsidR="009F346A" w:rsidRPr="00793FAC" w:rsidRDefault="009F346A" w:rsidP="009F346A">
      <w:pPr>
        <w:spacing w:line="288" w:lineRule="auto"/>
        <w:rPr>
          <w:rFonts w:ascii="Calibri" w:hAnsi="Calibri"/>
          <w:color w:val="000000"/>
          <w:sz w:val="24"/>
          <w:szCs w:val="24"/>
        </w:rPr>
      </w:pPr>
      <w:r w:rsidRPr="00793FAC">
        <w:rPr>
          <w:rFonts w:ascii="Calibri" w:hAnsi="Calibri"/>
          <w:color w:val="000000"/>
          <w:sz w:val="24"/>
          <w:szCs w:val="24"/>
        </w:rPr>
        <w:t>_________________________</w:t>
      </w:r>
      <w:r w:rsidR="00793FAC" w:rsidRPr="00793FAC">
        <w:rPr>
          <w:rFonts w:ascii="Calibri" w:hAnsi="Calibri"/>
          <w:color w:val="000000"/>
          <w:sz w:val="24"/>
          <w:szCs w:val="24"/>
        </w:rPr>
        <w:t>_____________</w:t>
      </w:r>
    </w:p>
    <w:p w14:paraId="50DD74E4" w14:textId="5B8C0A23" w:rsidR="009F346A" w:rsidRPr="00793FAC" w:rsidRDefault="00793FAC" w:rsidP="009F346A">
      <w:pPr>
        <w:spacing w:line="288" w:lineRule="auto"/>
        <w:rPr>
          <w:rFonts w:ascii="Calibri" w:hAnsi="Calibri"/>
          <w:color w:val="000000"/>
          <w:sz w:val="24"/>
          <w:szCs w:val="24"/>
        </w:rPr>
      </w:pPr>
      <w:r w:rsidRPr="00793FAC">
        <w:rPr>
          <w:rFonts w:ascii="Calibri" w:hAnsi="Calibri"/>
          <w:color w:val="000000"/>
          <w:sz w:val="24"/>
          <w:szCs w:val="24"/>
        </w:rPr>
        <w:t>______________________________________</w:t>
      </w:r>
    </w:p>
    <w:p w14:paraId="5ADA1E7A" w14:textId="371C2DAC" w:rsidR="009F346A" w:rsidRPr="00793FAC" w:rsidRDefault="009F346A" w:rsidP="009F346A">
      <w:pPr>
        <w:spacing w:line="288" w:lineRule="auto"/>
        <w:rPr>
          <w:rFonts w:ascii="Calibri" w:hAnsi="Calibri"/>
          <w:color w:val="000000"/>
          <w:sz w:val="24"/>
          <w:szCs w:val="24"/>
        </w:rPr>
      </w:pPr>
      <w:r w:rsidRPr="00793FAC">
        <w:rPr>
          <w:rFonts w:ascii="Calibri" w:hAnsi="Calibri"/>
          <w:color w:val="000000"/>
          <w:sz w:val="24"/>
          <w:szCs w:val="24"/>
        </w:rPr>
        <w:t>_________________________</w:t>
      </w:r>
      <w:r w:rsidR="00793FAC" w:rsidRPr="00793FAC">
        <w:rPr>
          <w:rFonts w:ascii="Calibri" w:hAnsi="Calibri"/>
          <w:color w:val="000000"/>
          <w:sz w:val="24"/>
          <w:szCs w:val="24"/>
        </w:rPr>
        <w:t>_____________</w:t>
      </w:r>
    </w:p>
    <w:p w14:paraId="7CD00B61" w14:textId="77777777" w:rsidR="007D090E" w:rsidRDefault="007D090E" w:rsidP="009F346A">
      <w:pPr>
        <w:rPr>
          <w:rFonts w:ascii="Calibri" w:hAnsi="Calibri"/>
          <w:b/>
          <w:color w:val="000000"/>
          <w:sz w:val="24"/>
          <w:szCs w:val="24"/>
        </w:rPr>
      </w:pPr>
    </w:p>
    <w:p w14:paraId="54517901" w14:textId="77777777" w:rsidR="009F346A" w:rsidRPr="00C3397E" w:rsidRDefault="009F346A" w:rsidP="00C3397E">
      <w:pPr>
        <w:rPr>
          <w:rFonts w:asciiTheme="minorHAnsi" w:hAnsiTheme="minorHAnsi"/>
          <w:b/>
          <w:sz w:val="28"/>
          <w:szCs w:val="28"/>
        </w:rPr>
      </w:pPr>
    </w:p>
    <w:p w14:paraId="549C0370" w14:textId="77777777" w:rsidR="009F346A" w:rsidRPr="00C3397E" w:rsidRDefault="00CF515F" w:rsidP="00C3397E">
      <w:pPr>
        <w:pStyle w:val="Naslov1"/>
        <w:rPr>
          <w:rFonts w:asciiTheme="minorHAnsi" w:hAnsiTheme="minorHAnsi"/>
          <w:color w:val="000000"/>
          <w:sz w:val="28"/>
          <w:szCs w:val="28"/>
        </w:rPr>
      </w:pPr>
      <w:r w:rsidRPr="00C3397E">
        <w:rPr>
          <w:rFonts w:asciiTheme="minorHAnsi" w:hAnsiTheme="minorHAnsi"/>
          <w:color w:val="000000"/>
          <w:sz w:val="28"/>
          <w:szCs w:val="28"/>
        </w:rPr>
        <w:t>IZJAVA</w:t>
      </w:r>
    </w:p>
    <w:p w14:paraId="003CC4FF" w14:textId="77777777" w:rsidR="00C3397E" w:rsidRPr="00C3397E" w:rsidRDefault="00CF515F" w:rsidP="00C3397E">
      <w:pPr>
        <w:pStyle w:val="Naslov1"/>
        <w:rPr>
          <w:rFonts w:asciiTheme="minorHAnsi" w:hAnsiTheme="minorHAnsi"/>
          <w:color w:val="000000"/>
          <w:sz w:val="28"/>
          <w:szCs w:val="28"/>
        </w:rPr>
      </w:pPr>
      <w:r w:rsidRPr="00C3397E">
        <w:rPr>
          <w:rFonts w:asciiTheme="minorHAnsi" w:hAnsiTheme="minorHAnsi"/>
          <w:color w:val="000000"/>
          <w:sz w:val="28"/>
          <w:szCs w:val="28"/>
        </w:rPr>
        <w:t>O SPREJEMU POGOJEV JAVNEGA RAZPISA</w:t>
      </w:r>
    </w:p>
    <w:p w14:paraId="365E0DEE" w14:textId="7973A1C6" w:rsidR="00CF515F" w:rsidRPr="00C3397E" w:rsidRDefault="00C3397E" w:rsidP="00C3397E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za prodajo nepremičnin v lasti Občine </w:t>
      </w:r>
      <w:r w:rsidR="00793FAC">
        <w:rPr>
          <w:rFonts w:asciiTheme="minorHAnsi" w:hAnsiTheme="minorHAnsi"/>
          <w:b/>
          <w:sz w:val="28"/>
          <w:szCs w:val="28"/>
        </w:rPr>
        <w:t>Cerkvenjak</w:t>
      </w:r>
    </w:p>
    <w:p w14:paraId="51492C24" w14:textId="77777777" w:rsidR="00CF515F" w:rsidRDefault="00CF515F" w:rsidP="00CF515F">
      <w:pPr>
        <w:rPr>
          <w:rFonts w:asciiTheme="minorHAnsi" w:hAnsiTheme="minorHAnsi"/>
          <w:b/>
          <w:color w:val="000000"/>
          <w:sz w:val="24"/>
          <w:szCs w:val="24"/>
        </w:rPr>
      </w:pPr>
    </w:p>
    <w:p w14:paraId="0F1E8BF2" w14:textId="77777777" w:rsidR="00475A96" w:rsidRPr="00CF515F" w:rsidRDefault="00475A96" w:rsidP="00CF515F">
      <w:pPr>
        <w:rPr>
          <w:rFonts w:asciiTheme="minorHAnsi" w:hAnsiTheme="minorHAnsi"/>
          <w:b/>
          <w:color w:val="000000"/>
          <w:sz w:val="24"/>
          <w:szCs w:val="24"/>
        </w:rPr>
      </w:pPr>
    </w:p>
    <w:p w14:paraId="7F2F50A5" w14:textId="337B5F8A" w:rsidR="00CF515F" w:rsidRPr="00C3397E" w:rsidRDefault="00CF515F" w:rsidP="00793FAC">
      <w:pPr>
        <w:jc w:val="both"/>
        <w:rPr>
          <w:rFonts w:asciiTheme="minorHAnsi" w:hAnsiTheme="minorHAnsi"/>
          <w:sz w:val="24"/>
          <w:szCs w:val="24"/>
        </w:rPr>
      </w:pPr>
      <w:r w:rsidRPr="00C3397E">
        <w:rPr>
          <w:rFonts w:asciiTheme="minorHAnsi" w:hAnsiTheme="minorHAnsi"/>
          <w:sz w:val="24"/>
          <w:szCs w:val="24"/>
        </w:rPr>
        <w:t>Izjavljamo, da z oddajo ponudbe v celoti sprejemamo pogoje javnega razpisa za nakup nepremičnin</w:t>
      </w:r>
      <w:r w:rsidR="00994691">
        <w:rPr>
          <w:rFonts w:asciiTheme="minorHAnsi" w:hAnsiTheme="minorHAnsi"/>
          <w:sz w:val="24"/>
          <w:szCs w:val="24"/>
        </w:rPr>
        <w:t>-zemljišč</w:t>
      </w:r>
      <w:r w:rsidRPr="00C3397E">
        <w:rPr>
          <w:rFonts w:asciiTheme="minorHAnsi" w:hAnsiTheme="minorHAnsi"/>
          <w:sz w:val="24"/>
          <w:szCs w:val="24"/>
        </w:rPr>
        <w:t xml:space="preserve"> </w:t>
      </w:r>
      <w:bookmarkStart w:id="2" w:name="_Hlk181553755"/>
      <w:proofErr w:type="spellStart"/>
      <w:r w:rsidR="00793FAC" w:rsidRPr="00793FAC">
        <w:rPr>
          <w:rFonts w:asciiTheme="minorHAnsi" w:hAnsiTheme="minorHAnsi"/>
          <w:sz w:val="24"/>
          <w:szCs w:val="24"/>
        </w:rPr>
        <w:t>parc</w:t>
      </w:r>
      <w:proofErr w:type="spellEnd"/>
      <w:r w:rsidR="00793FAC" w:rsidRPr="00793FAC">
        <w:rPr>
          <w:rFonts w:asciiTheme="minorHAnsi" w:hAnsiTheme="minorHAnsi"/>
          <w:sz w:val="24"/>
          <w:szCs w:val="24"/>
        </w:rPr>
        <w:t>. št. 57/1</w:t>
      </w:r>
      <w:r w:rsidR="00793FAC">
        <w:rPr>
          <w:rFonts w:asciiTheme="minorHAnsi" w:hAnsiTheme="minorHAnsi"/>
          <w:sz w:val="24"/>
          <w:szCs w:val="24"/>
        </w:rPr>
        <w:t>,</w:t>
      </w:r>
      <w:r w:rsidR="00793FAC" w:rsidRPr="00793FAC">
        <w:rPr>
          <w:rFonts w:asciiTheme="minorHAnsi" w:hAnsiTheme="minorHAnsi"/>
          <w:sz w:val="24"/>
          <w:szCs w:val="24"/>
        </w:rPr>
        <w:t xml:space="preserve"> 58/1</w:t>
      </w:r>
      <w:r w:rsidR="00994691">
        <w:rPr>
          <w:rFonts w:asciiTheme="minorHAnsi" w:hAnsiTheme="minorHAnsi"/>
          <w:sz w:val="24"/>
          <w:szCs w:val="24"/>
        </w:rPr>
        <w:t xml:space="preserve"> in </w:t>
      </w:r>
      <w:r w:rsidR="00793FAC" w:rsidRPr="00793FAC">
        <w:rPr>
          <w:rFonts w:asciiTheme="minorHAnsi" w:hAnsiTheme="minorHAnsi"/>
          <w:sz w:val="24"/>
          <w:szCs w:val="24"/>
        </w:rPr>
        <w:t>60/2, katastrska občina 541 Cerkvenjak</w:t>
      </w:r>
      <w:bookmarkEnd w:id="2"/>
      <w:r w:rsidR="00793FAC">
        <w:rPr>
          <w:rFonts w:asciiTheme="minorHAnsi" w:hAnsiTheme="minorHAnsi"/>
          <w:sz w:val="24"/>
          <w:szCs w:val="24"/>
        </w:rPr>
        <w:t>.</w:t>
      </w:r>
    </w:p>
    <w:p w14:paraId="5535B58A" w14:textId="77777777" w:rsidR="00CF515F" w:rsidRPr="00C3397E" w:rsidRDefault="00CF515F" w:rsidP="00C3397E">
      <w:pPr>
        <w:jc w:val="both"/>
        <w:rPr>
          <w:rFonts w:asciiTheme="minorHAnsi" w:hAnsiTheme="minorHAnsi"/>
          <w:sz w:val="24"/>
          <w:szCs w:val="24"/>
        </w:rPr>
      </w:pPr>
    </w:p>
    <w:p w14:paraId="088242AE" w14:textId="4008A748" w:rsidR="00CF515F" w:rsidRPr="00C3397E" w:rsidRDefault="00CF515F" w:rsidP="00C3397E">
      <w:pPr>
        <w:jc w:val="both"/>
        <w:rPr>
          <w:rFonts w:asciiTheme="minorHAnsi" w:hAnsiTheme="minorHAnsi"/>
          <w:sz w:val="24"/>
          <w:szCs w:val="24"/>
        </w:rPr>
      </w:pPr>
      <w:r w:rsidRPr="00C3397E">
        <w:rPr>
          <w:rFonts w:asciiTheme="minorHAnsi" w:hAnsiTheme="minorHAnsi"/>
          <w:sz w:val="24"/>
          <w:szCs w:val="24"/>
        </w:rPr>
        <w:t>Izjavljamo, da kupujemo nepremičnine</w:t>
      </w:r>
      <w:r w:rsidR="00793FAC">
        <w:rPr>
          <w:rFonts w:asciiTheme="minorHAnsi" w:hAnsiTheme="minorHAnsi"/>
          <w:sz w:val="24"/>
          <w:szCs w:val="24"/>
        </w:rPr>
        <w:t xml:space="preserve"> – zemljišča</w:t>
      </w:r>
      <w:r w:rsidRPr="00C3397E">
        <w:rPr>
          <w:rFonts w:asciiTheme="minorHAnsi" w:hAnsiTheme="minorHAnsi"/>
          <w:sz w:val="24"/>
          <w:szCs w:val="24"/>
        </w:rPr>
        <w:t>, ki so predmet javnega zbiranja ponudb, zaradi izgradnje večstanovanjskega objekta.</w:t>
      </w:r>
    </w:p>
    <w:p w14:paraId="0844D4FF" w14:textId="77777777" w:rsidR="00CF515F" w:rsidRPr="00C3397E" w:rsidRDefault="00CF515F" w:rsidP="00C3397E">
      <w:pPr>
        <w:jc w:val="both"/>
        <w:rPr>
          <w:rFonts w:asciiTheme="minorHAnsi" w:hAnsiTheme="minorHAnsi"/>
          <w:sz w:val="24"/>
          <w:szCs w:val="24"/>
        </w:rPr>
      </w:pPr>
    </w:p>
    <w:p w14:paraId="53ABEE90" w14:textId="4575E99B" w:rsidR="00C3397E" w:rsidRDefault="00CF515F" w:rsidP="00C3397E">
      <w:pPr>
        <w:jc w:val="both"/>
        <w:rPr>
          <w:rFonts w:asciiTheme="minorHAnsi" w:hAnsiTheme="minorHAnsi"/>
          <w:sz w:val="24"/>
          <w:szCs w:val="24"/>
        </w:rPr>
      </w:pPr>
      <w:r w:rsidRPr="00C3397E">
        <w:rPr>
          <w:rFonts w:asciiTheme="minorHAnsi" w:hAnsiTheme="minorHAnsi"/>
          <w:sz w:val="24"/>
          <w:szCs w:val="24"/>
        </w:rPr>
        <w:t>Izjavljamo, da bomo pričeli z izgradnjo večstanovanjskega objekta na nepremičninah</w:t>
      </w:r>
      <w:r w:rsidR="00994691">
        <w:rPr>
          <w:rFonts w:asciiTheme="minorHAnsi" w:hAnsiTheme="minorHAnsi"/>
          <w:sz w:val="24"/>
          <w:szCs w:val="24"/>
        </w:rPr>
        <w:t>-zemljiščih</w:t>
      </w:r>
      <w:r w:rsidRPr="00C3397E">
        <w:rPr>
          <w:rFonts w:asciiTheme="minorHAnsi" w:hAnsiTheme="minorHAnsi"/>
          <w:sz w:val="24"/>
          <w:szCs w:val="24"/>
        </w:rPr>
        <w:t xml:space="preserve">, ki so predmet javnega zbiranja ponudb najkasneje v roku </w:t>
      </w:r>
      <w:r w:rsidR="008907CE">
        <w:rPr>
          <w:rFonts w:asciiTheme="minorHAnsi" w:hAnsiTheme="minorHAnsi"/>
          <w:sz w:val="24"/>
          <w:szCs w:val="24"/>
        </w:rPr>
        <w:t>24</w:t>
      </w:r>
      <w:r w:rsidRPr="00C3397E">
        <w:rPr>
          <w:rFonts w:asciiTheme="minorHAnsi" w:hAnsiTheme="minorHAnsi"/>
          <w:sz w:val="24"/>
          <w:szCs w:val="24"/>
        </w:rPr>
        <w:t xml:space="preserve"> mesecev od notarske</w:t>
      </w:r>
      <w:r w:rsidR="009F346A" w:rsidRPr="00C3397E">
        <w:rPr>
          <w:rFonts w:asciiTheme="minorHAnsi" w:hAnsiTheme="minorHAnsi"/>
          <w:sz w:val="24"/>
          <w:szCs w:val="24"/>
        </w:rPr>
        <w:t xml:space="preserve"> overitve kupoprodajne pogodbe</w:t>
      </w:r>
      <w:r w:rsidR="00C3397E">
        <w:rPr>
          <w:rFonts w:asciiTheme="minorHAnsi" w:hAnsiTheme="minorHAnsi"/>
          <w:sz w:val="24"/>
          <w:szCs w:val="24"/>
        </w:rPr>
        <w:t xml:space="preserve"> in smo seznanjeni s pravnimi posledicami </w:t>
      </w:r>
      <w:r w:rsidR="009F346A" w:rsidRPr="00C3397E">
        <w:rPr>
          <w:rFonts w:asciiTheme="minorHAnsi" w:hAnsiTheme="minorHAnsi"/>
          <w:sz w:val="24"/>
          <w:szCs w:val="24"/>
        </w:rPr>
        <w:t xml:space="preserve"> </w:t>
      </w:r>
      <w:r w:rsidR="00C3397E">
        <w:rPr>
          <w:rFonts w:asciiTheme="minorHAnsi" w:hAnsiTheme="minorHAnsi"/>
          <w:sz w:val="24"/>
          <w:szCs w:val="24"/>
        </w:rPr>
        <w:t>(v</w:t>
      </w:r>
      <w:r w:rsidR="00C3397E" w:rsidRPr="00C3397E">
        <w:rPr>
          <w:rFonts w:asciiTheme="minorHAnsi" w:hAnsiTheme="minorHAnsi"/>
          <w:sz w:val="24"/>
          <w:szCs w:val="24"/>
        </w:rPr>
        <w:t xml:space="preserve"> kolikor v podanem roku </w:t>
      </w:r>
      <w:r w:rsidR="007672E4">
        <w:rPr>
          <w:rFonts w:asciiTheme="minorHAnsi" w:hAnsiTheme="minorHAnsi"/>
          <w:sz w:val="24"/>
          <w:szCs w:val="24"/>
        </w:rPr>
        <w:t>dveh let</w:t>
      </w:r>
      <w:r w:rsidR="00C3397E" w:rsidRPr="00C3397E">
        <w:rPr>
          <w:rFonts w:asciiTheme="minorHAnsi" w:hAnsiTheme="minorHAnsi"/>
          <w:sz w:val="24"/>
          <w:szCs w:val="24"/>
        </w:rPr>
        <w:t xml:space="preserve"> kupec ne prične z gradnjo na kupljenih nepremičninah, vrne kupec v last in posest občini nepremičnino v celoti, občina pa kupcu znesek (</w:t>
      </w:r>
      <w:proofErr w:type="spellStart"/>
      <w:r w:rsidR="00C3397E" w:rsidRPr="00C3397E">
        <w:rPr>
          <w:rFonts w:asciiTheme="minorHAnsi" w:hAnsiTheme="minorHAnsi"/>
          <w:sz w:val="24"/>
          <w:szCs w:val="24"/>
        </w:rPr>
        <w:t>neobrestovanih</w:t>
      </w:r>
      <w:proofErr w:type="spellEnd"/>
      <w:r w:rsidR="00C3397E" w:rsidRPr="00C3397E">
        <w:rPr>
          <w:rFonts w:asciiTheme="minorHAnsi" w:hAnsiTheme="minorHAnsi"/>
          <w:sz w:val="24"/>
          <w:szCs w:val="24"/>
        </w:rPr>
        <w:t>) 70 % neto prejete kupnine, medtem, ko 30 % neto prejete kupnine zadrži kot pogodbeno kazen, kupec pa nima pravice zahtevati povrnitve vlaganj za opremljanje zemljišča s pripadajočo komunalno infrastrukturo, vključno z vsemi prispevki. Pričetek gradnje pomeni, da kupec pridobi pravnomočno gradbeno dovoljenje, priglasi začetek gradnje skladno z veljavno gradbeno zakonodajo in dejansko prične z gradnjo</w:t>
      </w:r>
      <w:r w:rsidR="00C3397E">
        <w:rPr>
          <w:rFonts w:asciiTheme="minorHAnsi" w:hAnsiTheme="minorHAnsi"/>
          <w:sz w:val="24"/>
          <w:szCs w:val="24"/>
        </w:rPr>
        <w:t>)</w:t>
      </w:r>
      <w:r w:rsidR="00C3397E" w:rsidRPr="00C3397E">
        <w:rPr>
          <w:rFonts w:asciiTheme="minorHAnsi" w:hAnsiTheme="minorHAnsi"/>
          <w:sz w:val="24"/>
          <w:szCs w:val="24"/>
        </w:rPr>
        <w:t xml:space="preserve">. </w:t>
      </w:r>
    </w:p>
    <w:p w14:paraId="05EBDF6F" w14:textId="77777777" w:rsidR="00C3397E" w:rsidRDefault="00C3397E" w:rsidP="00C3397E">
      <w:pPr>
        <w:jc w:val="both"/>
        <w:rPr>
          <w:rFonts w:asciiTheme="minorHAnsi" w:hAnsiTheme="minorHAnsi"/>
          <w:sz w:val="24"/>
          <w:szCs w:val="24"/>
        </w:rPr>
      </w:pPr>
    </w:p>
    <w:p w14:paraId="44E765FD" w14:textId="77777777" w:rsidR="00C3397E" w:rsidRPr="00C3397E" w:rsidRDefault="00C3397E" w:rsidP="00C3397E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Izjavljamo, da smo seznanjeni, da je bistvena se</w:t>
      </w:r>
      <w:r w:rsidR="00692C2B">
        <w:rPr>
          <w:rFonts w:asciiTheme="minorHAnsi" w:hAnsiTheme="minorHAnsi"/>
          <w:sz w:val="24"/>
          <w:szCs w:val="24"/>
        </w:rPr>
        <w:t>stavina pravnega posla tudi rok</w:t>
      </w:r>
      <w:r>
        <w:rPr>
          <w:rFonts w:asciiTheme="minorHAnsi" w:hAnsiTheme="minorHAnsi"/>
          <w:sz w:val="24"/>
          <w:szCs w:val="24"/>
        </w:rPr>
        <w:t xml:space="preserve"> za plačilo kupnine, ki je 30 dni od izdaje računa. </w:t>
      </w:r>
    </w:p>
    <w:p w14:paraId="7BE75F6C" w14:textId="77777777" w:rsidR="00475A96" w:rsidRDefault="00475A96" w:rsidP="00CF515F">
      <w:pPr>
        <w:rPr>
          <w:rFonts w:asciiTheme="minorHAnsi" w:hAnsiTheme="minorHAnsi"/>
          <w:b/>
          <w:color w:val="000000"/>
          <w:sz w:val="24"/>
          <w:szCs w:val="24"/>
        </w:rPr>
      </w:pPr>
    </w:p>
    <w:p w14:paraId="42679C7D" w14:textId="77777777" w:rsidR="00475A96" w:rsidRPr="00CF515F" w:rsidRDefault="00475A96" w:rsidP="00CF515F">
      <w:pPr>
        <w:rPr>
          <w:rFonts w:asciiTheme="minorHAnsi" w:hAnsiTheme="minorHAnsi"/>
          <w:b/>
          <w:color w:val="000000"/>
          <w:sz w:val="24"/>
          <w:szCs w:val="24"/>
        </w:rPr>
      </w:pPr>
    </w:p>
    <w:p w14:paraId="4E646B96" w14:textId="77777777" w:rsidR="00CF515F" w:rsidRPr="009F346A" w:rsidRDefault="00CF515F" w:rsidP="00CF515F">
      <w:pPr>
        <w:rPr>
          <w:rFonts w:asciiTheme="minorHAnsi" w:hAnsiTheme="minorHAnsi"/>
          <w:color w:val="000000"/>
          <w:sz w:val="24"/>
          <w:szCs w:val="24"/>
        </w:rPr>
      </w:pPr>
    </w:p>
    <w:tbl>
      <w:tblPr>
        <w:tblW w:w="9613" w:type="dxa"/>
        <w:tblLayout w:type="fixed"/>
        <w:tblLook w:val="0000" w:firstRow="0" w:lastRow="0" w:firstColumn="0" w:lastColumn="0" w:noHBand="0" w:noVBand="0"/>
      </w:tblPr>
      <w:tblGrid>
        <w:gridCol w:w="5204"/>
        <w:gridCol w:w="4409"/>
      </w:tblGrid>
      <w:tr w:rsidR="00CF515F" w:rsidRPr="009F346A" w14:paraId="7EA2AFA6" w14:textId="77777777" w:rsidTr="00BA7CC9">
        <w:tc>
          <w:tcPr>
            <w:tcW w:w="5204" w:type="dxa"/>
          </w:tcPr>
          <w:p w14:paraId="4FBD4DB4" w14:textId="77777777" w:rsidR="00CF515F" w:rsidRDefault="00CF515F" w:rsidP="00BA7CC9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9F346A">
              <w:rPr>
                <w:rFonts w:asciiTheme="minorHAnsi" w:hAnsiTheme="minorHAnsi"/>
                <w:color w:val="000000"/>
                <w:sz w:val="24"/>
                <w:szCs w:val="24"/>
              </w:rPr>
              <w:t>Kraj in datum:</w:t>
            </w:r>
            <w:r w:rsidR="00894BB4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_________________________</w:t>
            </w:r>
          </w:p>
          <w:p w14:paraId="3259C51B" w14:textId="77777777" w:rsidR="00BF5FA6" w:rsidRDefault="00BF5FA6" w:rsidP="00BA7CC9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3C2250C1" w14:textId="77777777" w:rsidR="00BF5FA6" w:rsidRDefault="00BF5FA6" w:rsidP="00BA7CC9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7D80435D" w14:textId="0C7CB675" w:rsidR="00BF5FA6" w:rsidRPr="009F346A" w:rsidRDefault="00BF5FA6" w:rsidP="00BA7CC9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4409" w:type="dxa"/>
          </w:tcPr>
          <w:p w14:paraId="3CA539E0" w14:textId="77777777" w:rsidR="00CF515F" w:rsidRPr="009F346A" w:rsidRDefault="00CF515F" w:rsidP="00BA7CC9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29AA2037" w14:textId="77777777" w:rsidR="00CF515F" w:rsidRPr="009F346A" w:rsidRDefault="00CF515F" w:rsidP="00BA7CC9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CF515F" w:rsidRPr="009F346A" w14:paraId="2A2C95D1" w14:textId="77777777" w:rsidTr="00BA7CC9">
        <w:tc>
          <w:tcPr>
            <w:tcW w:w="5204" w:type="dxa"/>
          </w:tcPr>
          <w:p w14:paraId="4239730F" w14:textId="77777777" w:rsidR="00CF515F" w:rsidRPr="009F346A" w:rsidRDefault="00CF515F" w:rsidP="00BA7CC9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9F346A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                                            Žig:</w:t>
            </w:r>
          </w:p>
          <w:p w14:paraId="30FFD4C0" w14:textId="77777777" w:rsidR="00CF515F" w:rsidRPr="009F346A" w:rsidRDefault="00CF515F" w:rsidP="00BA7CC9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4409" w:type="dxa"/>
          </w:tcPr>
          <w:p w14:paraId="61919C78" w14:textId="77777777" w:rsidR="00CF515F" w:rsidRPr="009F346A" w:rsidRDefault="00CF515F" w:rsidP="00BA7CC9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9F346A">
              <w:rPr>
                <w:rFonts w:asciiTheme="minorHAnsi" w:hAnsiTheme="minorHAnsi"/>
                <w:color w:val="000000"/>
                <w:sz w:val="24"/>
                <w:szCs w:val="24"/>
              </w:rPr>
              <w:t>Podpis:</w:t>
            </w:r>
          </w:p>
        </w:tc>
      </w:tr>
    </w:tbl>
    <w:p w14:paraId="0B7C2DD3" w14:textId="77777777" w:rsidR="00CF515F" w:rsidRPr="00CF515F" w:rsidRDefault="00CF515F" w:rsidP="00CF515F">
      <w:pPr>
        <w:rPr>
          <w:rFonts w:asciiTheme="minorHAnsi" w:hAnsiTheme="minorHAnsi"/>
          <w:b/>
          <w:color w:val="000000"/>
          <w:sz w:val="24"/>
          <w:szCs w:val="24"/>
        </w:rPr>
      </w:pPr>
    </w:p>
    <w:p w14:paraId="35F6A24A" w14:textId="77777777" w:rsidR="00567BD4" w:rsidRPr="00CF515F" w:rsidRDefault="00567BD4">
      <w:pPr>
        <w:rPr>
          <w:rFonts w:asciiTheme="minorHAnsi" w:hAnsiTheme="minorHAnsi"/>
          <w:sz w:val="24"/>
          <w:szCs w:val="24"/>
        </w:rPr>
      </w:pPr>
    </w:p>
    <w:sectPr w:rsidR="00567BD4" w:rsidRPr="00CF51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7B64E5"/>
    <w:multiLevelType w:val="hybridMultilevel"/>
    <w:tmpl w:val="768401A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7879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15F"/>
    <w:rsid w:val="00227B64"/>
    <w:rsid w:val="002C2145"/>
    <w:rsid w:val="00475A96"/>
    <w:rsid w:val="00511DC3"/>
    <w:rsid w:val="00567BD4"/>
    <w:rsid w:val="00692C2B"/>
    <w:rsid w:val="007672E4"/>
    <w:rsid w:val="00793FAC"/>
    <w:rsid w:val="007D090E"/>
    <w:rsid w:val="00864B98"/>
    <w:rsid w:val="008907CE"/>
    <w:rsid w:val="00894BB4"/>
    <w:rsid w:val="00994691"/>
    <w:rsid w:val="009F346A"/>
    <w:rsid w:val="00A867F3"/>
    <w:rsid w:val="00BF5FA6"/>
    <w:rsid w:val="00C3397E"/>
    <w:rsid w:val="00CF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66352"/>
  <w15:chartTrackingRefBased/>
  <w15:docId w15:val="{02C5BCB1-9CE0-43A8-A222-67794CCF1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F51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CF515F"/>
    <w:pPr>
      <w:keepNext/>
      <w:autoSpaceDE w:val="0"/>
      <w:autoSpaceDN w:val="0"/>
      <w:adjustRightInd w:val="0"/>
      <w:spacing w:line="288" w:lineRule="auto"/>
      <w:jc w:val="center"/>
      <w:outlineLvl w:val="0"/>
    </w:pPr>
    <w:rPr>
      <w:rFonts w:ascii="TimesNewRoman,Bold" w:hAnsi="TimesNewRoman,Bold"/>
      <w:b/>
      <w:sz w:val="24"/>
    </w:rPr>
  </w:style>
  <w:style w:type="paragraph" w:styleId="Naslov2">
    <w:name w:val="heading 2"/>
    <w:basedOn w:val="Navaden"/>
    <w:next w:val="Navaden"/>
    <w:link w:val="Naslov2Znak"/>
    <w:qFormat/>
    <w:rsid w:val="00CF515F"/>
    <w:pPr>
      <w:keepNext/>
      <w:autoSpaceDE w:val="0"/>
      <w:autoSpaceDN w:val="0"/>
      <w:adjustRightInd w:val="0"/>
      <w:spacing w:line="288" w:lineRule="auto"/>
      <w:outlineLvl w:val="1"/>
    </w:pPr>
    <w:rPr>
      <w:rFonts w:ascii="TimesNewRoman,Bold" w:hAnsi="TimesNewRoman,Bold"/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CF515F"/>
    <w:rPr>
      <w:rFonts w:ascii="TimesNewRoman,Bold" w:eastAsia="Times New Roman" w:hAnsi="TimesNewRoman,Bold" w:cs="Times New Roman"/>
      <w:b/>
      <w:sz w:val="24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CF515F"/>
    <w:rPr>
      <w:rFonts w:ascii="TimesNewRoman,Bold" w:eastAsia="Times New Roman" w:hAnsi="TimesNewRoman,Bold" w:cs="Times New Roman"/>
      <w:b/>
      <w:szCs w:val="20"/>
      <w:lang w:eastAsia="sl-SI"/>
    </w:rPr>
  </w:style>
  <w:style w:type="paragraph" w:customStyle="1" w:styleId="BESEDILO">
    <w:name w:val="BESEDILO"/>
    <w:rsid w:val="00CF515F"/>
    <w:pPr>
      <w:keepLines/>
      <w:widowControl w:val="0"/>
      <w:tabs>
        <w:tab w:val="left" w:pos="2155"/>
      </w:tabs>
      <w:spacing w:after="0" w:line="240" w:lineRule="auto"/>
      <w:jc w:val="both"/>
    </w:pPr>
    <w:rPr>
      <w:rFonts w:ascii="Arial" w:eastAsia="Times New Roman" w:hAnsi="Arial" w:cs="Times New Roman"/>
      <w:kern w:val="16"/>
      <w:sz w:val="20"/>
      <w:szCs w:val="20"/>
    </w:rPr>
  </w:style>
  <w:style w:type="paragraph" w:customStyle="1" w:styleId="Default">
    <w:name w:val="Default"/>
    <w:uiPriority w:val="99"/>
    <w:rsid w:val="00C339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92C2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92C2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JasnaS</dc:creator>
  <cp:keywords/>
  <dc:description/>
  <cp:lastModifiedBy>Vito</cp:lastModifiedBy>
  <cp:revision>6</cp:revision>
  <cp:lastPrinted>2024-11-04T07:35:00Z</cp:lastPrinted>
  <dcterms:created xsi:type="dcterms:W3CDTF">2024-11-03T17:47:00Z</dcterms:created>
  <dcterms:modified xsi:type="dcterms:W3CDTF">2024-11-04T11:28:00Z</dcterms:modified>
</cp:coreProperties>
</file>